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F603CF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فوریتها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Pr="005E050C" w:rsidRDefault="009735A1" w:rsidP="00335CE9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دکتر </w:t>
      </w:r>
      <w:r w:rsidR="00F603CF">
        <w:rPr>
          <w:rFonts w:ascii="B Nazanin,Bold" w:cs="B Nazanin" w:hint="cs"/>
          <w:b/>
          <w:bCs/>
          <w:rtl/>
        </w:rPr>
        <w:t>الهام قناعت پیشه</w:t>
      </w:r>
      <w:r w:rsidR="00D1246E">
        <w:rPr>
          <w:rFonts w:ascii="B Nazanin,Bold" w:cs="B Nazanin" w:hint="cs"/>
          <w:b/>
          <w:bCs/>
          <w:rtl/>
        </w:rPr>
        <w:t xml:space="preserve"> – کارشناس مسئول کاهش خطر و بلایا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D90ED5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90ED5" w:rsidRPr="004B4844" w:rsidRDefault="00D90ED5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0ED5" w:rsidRPr="004B4844" w:rsidRDefault="00D90ED5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فوریتها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90ED5" w:rsidRPr="004B4844" w:rsidRDefault="00D90ED5" w:rsidP="007B71E6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فوریتها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141853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90ED5" w:rsidRPr="004B4844" w:rsidRDefault="00D90ED5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4D16E4" w:rsidP="004D16E4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  <w:bookmarkStart w:id="0" w:name="_GoBack"/>
      <w:bookmarkEnd w:id="0"/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335CE9"/>
    <w:rsid w:val="00435EFB"/>
    <w:rsid w:val="004D16E4"/>
    <w:rsid w:val="005E050C"/>
    <w:rsid w:val="0064004A"/>
    <w:rsid w:val="006B6925"/>
    <w:rsid w:val="007B2E6A"/>
    <w:rsid w:val="007B62BE"/>
    <w:rsid w:val="007B71E6"/>
    <w:rsid w:val="008D047E"/>
    <w:rsid w:val="008D5389"/>
    <w:rsid w:val="009074CA"/>
    <w:rsid w:val="009735A1"/>
    <w:rsid w:val="00B30DD8"/>
    <w:rsid w:val="00C12A39"/>
    <w:rsid w:val="00D1246E"/>
    <w:rsid w:val="00D90ED5"/>
    <w:rsid w:val="00DC78E2"/>
    <w:rsid w:val="00F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002CF-DC7F-4302-96F8-76E5CEC7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dcterms:created xsi:type="dcterms:W3CDTF">2019-01-26T09:38:00Z</dcterms:created>
  <dcterms:modified xsi:type="dcterms:W3CDTF">2019-06-12T07:18:00Z</dcterms:modified>
</cp:coreProperties>
</file>